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大山町社会体育施設使用許可申請書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大山町教育委員会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団体名等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z-index:2;height:12pt;width:12pt;mso-position-horizontal-relative:text;position:absolute;margin-top:2.15pt;margin-left:387.85pt;mso-position-vertical-relative:text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印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下記のとおり使用したいので許可くださるよう申請します。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12"/>
        <w:gridCol w:w="480"/>
        <w:gridCol w:w="1656"/>
        <w:gridCol w:w="480"/>
        <w:gridCol w:w="732"/>
        <w:gridCol w:w="924"/>
        <w:gridCol w:w="480"/>
        <w:gridCol w:w="1656"/>
      </w:tblGrid>
      <w:tr>
        <w:trPr>
          <w:cantSplit/>
          <w:trHeight w:val="532" w:hRule="atLeast"/>
        </w:trPr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3" w:hRule="atLeast"/>
        </w:trPr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使用施設等の区分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2" w:hRule="atLeast"/>
        </w:trPr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使用年月日及び期間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分まで</w:t>
            </w:r>
          </w:p>
        </w:tc>
      </w:tr>
      <w:tr>
        <w:trPr>
          <w:cantSplit/>
          <w:trHeight w:val="533" w:hRule="atLeast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分まで</w:t>
            </w:r>
          </w:p>
        </w:tc>
      </w:tr>
      <w:tr>
        <w:trPr>
          <w:cantSplit/>
          <w:trHeight w:val="532" w:hRule="atLeast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分まで</w:t>
            </w:r>
          </w:p>
        </w:tc>
      </w:tr>
      <w:tr>
        <w:trPr>
          <w:cantSplit/>
          <w:trHeight w:val="533" w:hRule="atLeast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分まで</w:t>
            </w:r>
          </w:p>
        </w:tc>
      </w:tr>
      <w:tr>
        <w:trPr>
          <w:cantSplit/>
          <w:trHeight w:val="532" w:hRule="atLeast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　　　時　　分まで</w:t>
            </w:r>
          </w:p>
        </w:tc>
      </w:tr>
      <w:tr>
        <w:trPr>
          <w:trHeight w:val="1134" w:hRule="atLeast"/>
        </w:trPr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使用予定人員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町内者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町外者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600" w:hRule="atLeast"/>
        </w:trPr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連絡先電話番号</w:t>
            </w:r>
          </w:p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cantSplit/>
          <w:trHeight w:val="1469" w:hRule="atLeast"/>
        </w:trPr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220</Characters>
  <Application>JUST Note</Application>
  <Lines>122</Lines>
  <Paragraphs>42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渡辺 碧</cp:lastModifiedBy>
  <cp:lastPrinted>2001-10-05T16:32:00Z</cp:lastPrinted>
  <dcterms:created xsi:type="dcterms:W3CDTF">2011-05-19T16:15:00Z</dcterms:created>
  <dcterms:modified xsi:type="dcterms:W3CDTF">2026-04-15T05:38:49Z</dcterms:modified>
  <cp:revision>6</cp:revision>
</cp:coreProperties>
</file>