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16E" w:rsidRPr="0076516E" w:rsidRDefault="0076516E" w:rsidP="00324613">
      <w:pPr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被　害　防　除　計　画　書</w:t>
      </w:r>
      <w:r w:rsidR="0097343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（太陽光発電施設用）</w:t>
      </w:r>
    </w:p>
    <w:p w:rsidR="00544171" w:rsidRDefault="00544171" w:rsidP="00324613">
      <w:pPr>
        <w:overflowPunct w:val="0"/>
        <w:spacing w:line="220" w:lineRule="exact"/>
        <w:ind w:right="840" w:firstLineChars="2600" w:firstLine="546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</w:p>
    <w:p w:rsidR="0097343B" w:rsidRDefault="0097343B" w:rsidP="0097343B">
      <w:pPr>
        <w:overflowPunct w:val="0"/>
        <w:spacing w:line="240" w:lineRule="exact"/>
        <w:ind w:right="840" w:firstLineChars="2600" w:firstLine="546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</w:pPr>
    </w:p>
    <w:p w:rsidR="0076516E" w:rsidRPr="0076516E" w:rsidRDefault="0076516E" w:rsidP="0097343B">
      <w:pPr>
        <w:overflowPunct w:val="0"/>
        <w:spacing w:line="240" w:lineRule="exact"/>
        <w:ind w:right="840" w:firstLineChars="2600" w:firstLine="54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転用事業者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44171" w:rsidRDefault="0076516E" w:rsidP="0097343B">
      <w:pPr>
        <w:overflowPunct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該当事項に○印及び必要事項を記載のうえ、土地利用計画図面や断面図等で場所を記入すること。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また、下の空欄には具体的な被害防除措置について記入するとともに、被害発生の恐れがない場合は、その理由を記載すること。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p w:rsidR="0076516E" w:rsidRPr="0076516E" w:rsidRDefault="0076516E" w:rsidP="0097343B">
      <w:pPr>
        <w:overflowPunct w:val="0"/>
        <w:spacing w:line="240" w:lineRule="exact"/>
        <w:ind w:left="424" w:hangingChars="202" w:hanging="42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周辺農地、用排水路への土砂流出、たい積、崩壊等に対する対策、及びガス、粉じん、鉱煙の発生、湧水、湛水、汚濁水、捨石等による周辺農地の営農条件に支障を及ぼさないための措置。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（１）申請地の造成計画の内容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ア　盛土を行う。（最高　</w:t>
      </w:r>
      <w:r w:rsidR="009734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ｍ、最低　　</w:t>
      </w:r>
      <w:r w:rsidR="009734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ｍ）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イ　切土を行う。（最高　　</w:t>
      </w:r>
      <w:r w:rsidR="009734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ｍ、最低　</w:t>
      </w:r>
      <w:r w:rsidR="009734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ｍ）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※盛土又は切土を行う場合の法面勾配の程度（安定勾配（約　　度）　その他）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ウ　現状のまま利用する。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（２）上記（１）に伴う被害防除措置</w:t>
      </w:r>
    </w:p>
    <w:p w:rsidR="0076516E" w:rsidRPr="0076516E" w:rsidRDefault="0076516E" w:rsidP="0097343B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ア　擁壁を設ける。　　　イ　土羽打ちをする。　　　ウ　種子散布等により法面保護をする。</w:t>
      </w:r>
    </w:p>
    <w:p w:rsidR="0097343B" w:rsidRPr="0097343B" w:rsidRDefault="0076516E" w:rsidP="0097343B">
      <w:pPr>
        <w:overflowPunct w:val="0"/>
        <w:spacing w:line="240" w:lineRule="exact"/>
        <w:jc w:val="left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エ　緩衝地を設ける。　　オ　防護棚を設ける。</w:t>
      </w:r>
      <w:r w:rsidR="009734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（策の高さ　　　ｍ、材質　　　　　　　　）</w:t>
      </w:r>
    </w:p>
    <w:p w:rsidR="0076516E" w:rsidRPr="0076516E" w:rsidRDefault="0076516E" w:rsidP="0097343B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カ　</w:t>
      </w:r>
      <w:r w:rsidR="009734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防護柵と施設の距離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（　　　</w:t>
      </w:r>
      <w:r w:rsidR="009734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ｍ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）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（３）雨水排水計画</w:t>
      </w:r>
    </w:p>
    <w:p w:rsidR="0076516E" w:rsidRPr="0076516E" w:rsidRDefault="0076516E" w:rsidP="0097343B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①　排水方法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ア　溜桝　　　イ　調整池　　　ウ　自然流下</w:t>
      </w:r>
    </w:p>
    <w:p w:rsidR="0076516E" w:rsidRPr="0076516E" w:rsidRDefault="0076516E" w:rsidP="0097343B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エ　その他（　　　　　　　　　　　　　　　　　　　　　　　　　　　　　　　　）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②　直接放流先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ア　河川　　　イ　道路側溝（新設　既設）　　　ウ　農業用水路（排水路　用水路）</w:t>
      </w:r>
    </w:p>
    <w:p w:rsidR="0076516E" w:rsidRPr="0076516E" w:rsidRDefault="0076516E" w:rsidP="0097343B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エ　その他（　　　　　　　　　　　　　　　　　　　　　　　　　　　　　　　　）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（４）</w:t>
      </w:r>
      <w:r w:rsidR="00E463D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その他の被害防除措置の内容、</w:t>
      </w:r>
      <w:r w:rsidR="00E463D3"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被害発生の恐れがない理由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44171" w:rsidRDefault="00544171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44171" w:rsidRPr="0076516E" w:rsidRDefault="00544171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周辺農地への日照、通風、通作等に支障を及ぼさないための措置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（１）被害防除措置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ア　施設等の隣地からの距離（幅約　　</w:t>
      </w:r>
      <w:r w:rsidR="009734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ｍ～　</w:t>
      </w:r>
      <w:r w:rsidR="009734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ｍ）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イ　施設等の高さ（高さ約　</w:t>
      </w:r>
      <w:r w:rsidR="009734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ｍ）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ウ　隣接農地への通路を確保する。（新設　既設）</w:t>
      </w:r>
    </w:p>
    <w:p w:rsidR="0076516E" w:rsidRPr="0076516E" w:rsidRDefault="0076516E" w:rsidP="0097343B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エ　その他（　　　　　　　　　　　　　　　　　　　　　　　　　　　　　　　　　）</w:t>
      </w:r>
    </w:p>
    <w:p w:rsidR="0076516E" w:rsidRPr="0076516E" w:rsidRDefault="0076516E" w:rsidP="0097343B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44171" w:rsidRDefault="0076516E" w:rsidP="0097343B">
      <w:pPr>
        <w:spacing w:line="240" w:lineRule="exact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その他</w:t>
      </w:r>
    </w:p>
    <w:p w:rsidR="00544171" w:rsidRDefault="00544171" w:rsidP="0097343B">
      <w:pPr>
        <w:spacing w:line="240" w:lineRule="exact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ア　自治会・周辺住民等との協議状況</w:t>
      </w:r>
    </w:p>
    <w:p w:rsidR="00544171" w:rsidRDefault="00544171" w:rsidP="0097343B">
      <w:pPr>
        <w:spacing w:line="240" w:lineRule="exac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544171" w:rsidRDefault="00544171" w:rsidP="0097343B">
      <w:pPr>
        <w:spacing w:line="240" w:lineRule="exact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p w:rsidR="00E463D3" w:rsidRDefault="00544171" w:rsidP="0097343B">
      <w:pPr>
        <w:spacing w:line="240" w:lineRule="exact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イ　雑草対策</w:t>
      </w:r>
      <w:r w:rsidR="0076516E"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544171" w:rsidRDefault="00544171" w:rsidP="0097343B">
      <w:pPr>
        <w:spacing w:line="240" w:lineRule="exac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544171" w:rsidRDefault="00544171" w:rsidP="0097343B">
      <w:pPr>
        <w:spacing w:line="240" w:lineRule="exact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p w:rsidR="00544171" w:rsidRDefault="00544171" w:rsidP="0097343B">
      <w:pPr>
        <w:spacing w:line="240" w:lineRule="exact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ウ　排水路の管理</w:t>
      </w:r>
    </w:p>
    <w:p w:rsidR="00544171" w:rsidRDefault="00544171" w:rsidP="0097343B">
      <w:pPr>
        <w:spacing w:line="240" w:lineRule="exac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544171" w:rsidRDefault="00544171" w:rsidP="0097343B">
      <w:pPr>
        <w:spacing w:line="240" w:lineRule="exact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p w:rsidR="007726B4" w:rsidRDefault="00544171" w:rsidP="0097343B">
      <w:pPr>
        <w:spacing w:line="240" w:lineRule="exact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エ　管理者名</w:t>
      </w:r>
      <w:r w:rsidR="007726B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（管理委託する場合は、事業者名）</w:t>
      </w:r>
    </w:p>
    <w:p w:rsidR="00544171" w:rsidRDefault="00544171" w:rsidP="0097343B">
      <w:pPr>
        <w:spacing w:line="240" w:lineRule="exac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544171" w:rsidRDefault="00544171" w:rsidP="0097343B">
      <w:pPr>
        <w:spacing w:line="240" w:lineRule="exact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p w:rsidR="00544171" w:rsidRDefault="00544171" w:rsidP="0097343B">
      <w:pPr>
        <w:spacing w:line="240" w:lineRule="exact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オ　事業終了後のパネルの撤去等</w:t>
      </w:r>
    </w:p>
    <w:p w:rsidR="00544171" w:rsidRDefault="00544171" w:rsidP="00324613">
      <w:pPr>
        <w:spacing w:line="220" w:lineRule="exac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544171" w:rsidRDefault="00544171" w:rsidP="00324613">
      <w:pPr>
        <w:spacing w:line="220" w:lineRule="exact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p w:rsidR="00544171" w:rsidRDefault="00544171" w:rsidP="00324613">
      <w:pPr>
        <w:spacing w:line="220" w:lineRule="exact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p w:rsidR="006F1324" w:rsidRDefault="00544171" w:rsidP="00324613">
      <w:pPr>
        <w:spacing w:line="220" w:lineRule="exact"/>
      </w:pPr>
      <w:r w:rsidRPr="00544171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40005</wp:posOffset>
                </wp:positionV>
                <wp:extent cx="5780405" cy="1404620"/>
                <wp:effectExtent l="0" t="0" r="10795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71" w:rsidRPr="00544171" w:rsidRDefault="00544171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544171">
                              <w:rPr>
                                <w:rFonts w:hint="eastAsia"/>
                                <w:sz w:val="22"/>
                              </w:rPr>
                              <w:t>事業完了後、農業委員会が定期的に見回りを行い、被害防除対策が不十分である状況が見受けられた場合、資源エネルギー庁へ情報提供をすることもあります。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7pt;margin-top:3.15pt;width:455.1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">
                <v:textbox style="mso-fit-shape-to-text:t">
                  <w:txbxContent>
                    <w:p w:rsidR="00544171" w:rsidRPr="00544171" w:rsidRDefault="00544171">
                      <w:pPr>
                        <w:rPr>
                          <w:rFonts w:hint="eastAsia"/>
                          <w:sz w:val="22"/>
                        </w:rPr>
                      </w:pPr>
                      <w:r w:rsidRPr="00544171">
                        <w:rPr>
                          <w:rFonts w:hint="eastAsia"/>
                          <w:sz w:val="22"/>
                        </w:rPr>
                        <w:t>事業完了後、農業委員会が定期的に見回りを行い、被害防除対策が不十分である状況が見受けられた場合、資源エネルギー庁へ情報提供をすることもあります。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516E"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</w:t>
      </w:r>
    </w:p>
    <w:sectPr w:rsidR="006F1324" w:rsidSect="00324613">
      <w:pgSz w:w="11906" w:h="16838" w:code="9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613" w:rsidRDefault="00324613" w:rsidP="00324613">
      <w:r>
        <w:separator/>
      </w:r>
    </w:p>
  </w:endnote>
  <w:endnote w:type="continuationSeparator" w:id="0">
    <w:p w:rsidR="00324613" w:rsidRDefault="00324613" w:rsidP="0032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613" w:rsidRDefault="00324613" w:rsidP="00324613">
      <w:r>
        <w:separator/>
      </w:r>
    </w:p>
  </w:footnote>
  <w:footnote w:type="continuationSeparator" w:id="0">
    <w:p w:rsidR="00324613" w:rsidRDefault="00324613" w:rsidP="00324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41B"/>
    <w:rsid w:val="0028741B"/>
    <w:rsid w:val="003245D3"/>
    <w:rsid w:val="00324613"/>
    <w:rsid w:val="00544171"/>
    <w:rsid w:val="006F1324"/>
    <w:rsid w:val="0076516E"/>
    <w:rsid w:val="007726B4"/>
    <w:rsid w:val="0097343B"/>
    <w:rsid w:val="00C67191"/>
    <w:rsid w:val="00E17CEE"/>
    <w:rsid w:val="00E463D3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E0955"/>
  <w15:docId w15:val="{1712E494-68F0-4EF7-AEB9-A35827E7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613"/>
  </w:style>
  <w:style w:type="paragraph" w:styleId="a5">
    <w:name w:val="footer"/>
    <w:basedOn w:val="a"/>
    <w:link w:val="a6"/>
    <w:uiPriority w:val="99"/>
    <w:unhideWhenUsed/>
    <w:rsid w:val="00324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坂田 真寛</cp:lastModifiedBy>
  <cp:revision>4</cp:revision>
  <dcterms:created xsi:type="dcterms:W3CDTF">2017-07-30T23:47:00Z</dcterms:created>
  <dcterms:modified xsi:type="dcterms:W3CDTF">2024-08-23T05:40:00Z</dcterms:modified>
</cp:coreProperties>
</file>